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45182" w:rsidRDefault="00845182" w:rsidP="00C21239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 w:rsidRPr="00845182">
        <w:rPr>
          <w:rFonts w:asciiTheme="minorHAnsi" w:hAnsiTheme="minorHAnsi" w:cstheme="minorHAnsi"/>
          <w:b/>
          <w:bCs/>
          <w:color w:val="000000"/>
          <w:sz w:val="22"/>
          <w:szCs w:val="20"/>
        </w:rPr>
        <w:t>Karty oceny zgodności z kryteriami wyboru</w:t>
      </w:r>
    </w:p>
    <w:p w:rsidR="007B0356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0"/>
        </w:rPr>
        <w:t>oraz ustalenia kwoty wsparcia</w:t>
      </w:r>
    </w:p>
    <w:p w:rsidR="00845182" w:rsidRPr="00845182" w:rsidRDefault="00845182" w:rsidP="002B75BD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989"/>
      </w:tblGrid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Numer nabor</w:t>
            </w:r>
            <w:r w:rsidR="001E5ED1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CD4AFA" w:rsidRPr="00CD4AFA">
              <w:rPr>
                <w:rFonts w:asciiTheme="minorHAnsi" w:hAnsiTheme="minorHAnsi" w:cstheme="minorHAnsi"/>
                <w:i/>
                <w:sz w:val="20"/>
                <w:szCs w:val="20"/>
              </w:rPr>
              <w:t>[….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AD721D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62DE4FB" wp14:editId="39B643E8">
                  <wp:extent cx="153670" cy="133350"/>
                  <wp:effectExtent l="0" t="0" r="0" b="0"/>
                  <wp:docPr id="1689732754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CD4AFA" w:rsidRPr="00CD4AFA">
              <w:rPr>
                <w:rFonts w:asciiTheme="minorHAnsi" w:hAnsiTheme="minorHAnsi" w:cstheme="minorHAnsi"/>
                <w:i/>
                <w:sz w:val="20"/>
                <w:szCs w:val="20"/>
              </w:rPr>
              <w:t>[….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253A2C5" wp14:editId="3D984FCF">
                  <wp:extent cx="153670" cy="133350"/>
                  <wp:effectExtent l="0" t="0" r="0" b="0"/>
                  <wp:docPr id="3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CD4AFA" w:rsidRPr="00CD4AFA">
              <w:rPr>
                <w:rFonts w:asciiTheme="minorHAnsi" w:hAnsiTheme="minorHAnsi" w:cstheme="minorHAnsi"/>
                <w:i/>
                <w:sz w:val="20"/>
                <w:szCs w:val="20"/>
              </w:rPr>
              <w:t>[….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AD721D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62DE4FB" wp14:editId="39B643E8">
                  <wp:extent cx="153670" cy="133350"/>
                  <wp:effectExtent l="0" t="0" r="0" b="0"/>
                  <wp:docPr id="1488735842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CD4AFA" w:rsidRPr="00CD4AFA">
              <w:rPr>
                <w:rFonts w:asciiTheme="minorHAnsi" w:hAnsiTheme="minorHAnsi" w:cstheme="minorHAnsi"/>
                <w:i/>
                <w:sz w:val="20"/>
                <w:szCs w:val="20"/>
              </w:rPr>
              <w:t>[….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AD721D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62DE4FB" wp14:editId="39B643E8">
                  <wp:extent cx="153670" cy="133350"/>
                  <wp:effectExtent l="0" t="0" r="0" b="0"/>
                  <wp:docPr id="585331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CD4AFA" w:rsidRPr="00CD4AFA">
              <w:rPr>
                <w:rFonts w:asciiTheme="minorHAnsi" w:hAnsiTheme="minorHAnsi" w:cstheme="minorHAnsi"/>
                <w:i/>
                <w:sz w:val="20"/>
                <w:szCs w:val="20"/>
              </w:rPr>
              <w:t>[…. pkt.]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6A2F4B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4A254EA" wp14:editId="12A094C3">
                  <wp:extent cx="153670" cy="133350"/>
                  <wp:effectExtent l="0" t="0" r="0" b="0"/>
                  <wp:docPr id="10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CD4AFA" w:rsidRPr="00CD4AFA">
              <w:rPr>
                <w:rFonts w:asciiTheme="minorHAnsi" w:hAnsiTheme="minorHAnsi" w:cstheme="minorHAnsi"/>
                <w:i/>
                <w:sz w:val="20"/>
                <w:szCs w:val="20"/>
              </w:rPr>
              <w:t>[…. pkt.]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6A2F4B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577CB24" wp14:editId="4FB8F6CC">
                  <wp:extent cx="153670" cy="133350"/>
                  <wp:effectExtent l="0" t="0" r="0" b="0"/>
                  <wp:docPr id="1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CD4AFA" w:rsidRPr="00CD4AFA">
              <w:rPr>
                <w:rFonts w:asciiTheme="minorHAnsi" w:hAnsiTheme="minorHAnsi" w:cstheme="minorHAnsi"/>
                <w:i/>
                <w:sz w:val="20"/>
                <w:szCs w:val="20"/>
              </w:rPr>
              <w:t>[….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1BF2A77" wp14:editId="2DCCE65B">
                  <wp:extent cx="153670" cy="133350"/>
                  <wp:effectExtent l="0" t="0" r="0" b="0"/>
                  <wp:docPr id="12" name="Obraz9 kopi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9 kopi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="00CD4AFA" w:rsidRPr="00CD4AFA">
              <w:rPr>
                <w:rFonts w:asciiTheme="minorHAnsi" w:hAnsiTheme="minorHAnsi" w:cstheme="minorHAnsi"/>
                <w:i/>
                <w:sz w:val="20"/>
                <w:szCs w:val="20"/>
              </w:rPr>
              <w:t>[….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AD721D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62DE4FB" wp14:editId="39B643E8">
                  <wp:extent cx="153670" cy="133350"/>
                  <wp:effectExtent l="0" t="0" r="0" b="0"/>
                  <wp:docPr id="3365832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="00CD4AFA" w:rsidRPr="00CD4AFA">
              <w:rPr>
                <w:rFonts w:asciiTheme="minorHAnsi" w:hAnsiTheme="minorHAnsi" w:cstheme="minorHAnsi"/>
                <w:i/>
                <w:sz w:val="20"/>
                <w:szCs w:val="20"/>
              </w:rPr>
              <w:t>[…. pkt.]</w:t>
            </w:r>
          </w:p>
          <w:p w:rsidR="006A2F4B" w:rsidRPr="00AE0D44" w:rsidRDefault="00AD721D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62DE4FB" wp14:editId="39B643E8">
                  <wp:extent cx="153670" cy="133350"/>
                  <wp:effectExtent l="0" t="0" r="0" b="0"/>
                  <wp:docPr id="1193726179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="00CD4AFA" w:rsidRPr="00CD4AFA">
              <w:rPr>
                <w:rFonts w:asciiTheme="minorHAnsi" w:hAnsiTheme="minorHAnsi" w:cstheme="minorHAnsi"/>
                <w:i/>
                <w:sz w:val="20"/>
                <w:szCs w:val="20"/>
              </w:rPr>
              <w:t>[…. pkt.]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03CFB0C" wp14:editId="7E77DCEA">
                  <wp:extent cx="153670" cy="133350"/>
                  <wp:effectExtent l="0" t="0" r="0" b="0"/>
                  <wp:docPr id="15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="00CD4AFA" w:rsidRPr="00CD4AFA">
              <w:rPr>
                <w:rFonts w:asciiTheme="minorHAnsi" w:hAnsiTheme="minorHAnsi" w:cstheme="minorHAnsi"/>
                <w:i/>
                <w:sz w:val="20"/>
                <w:szCs w:val="20"/>
              </w:rPr>
              <w:t>[….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AD721D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62DE4FB" wp14:editId="39B643E8">
                  <wp:extent cx="153670" cy="133350"/>
                  <wp:effectExtent l="0" t="0" r="0" b="0"/>
                  <wp:docPr id="1260175823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CD4AFA" w:rsidRPr="00CD4AFA">
              <w:rPr>
                <w:rFonts w:asciiTheme="minorHAnsi" w:hAnsiTheme="minorHAnsi" w:cstheme="minorHAnsi"/>
                <w:i/>
                <w:sz w:val="20"/>
                <w:szCs w:val="20"/>
              </w:rPr>
              <w:t>[…. pkt.]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6A2F4B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6D78785" wp14:editId="4576DFAB">
                  <wp:extent cx="153670" cy="133350"/>
                  <wp:effectExtent l="0" t="0" r="0" b="0"/>
                  <wp:docPr id="17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CD4AFA" w:rsidRPr="00CD4AFA">
              <w:rPr>
                <w:rFonts w:asciiTheme="minorHAnsi" w:hAnsiTheme="minorHAnsi" w:cstheme="minorHAnsi"/>
                <w:i/>
                <w:sz w:val="20"/>
                <w:szCs w:val="20"/>
              </w:rPr>
              <w:t>[….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Minimalna liczba punktów, </w:t>
            </w:r>
            <w:r w:rsidR="00971335" w:rsidRPr="00971335">
              <w:rPr>
                <w:rFonts w:asciiTheme="minorHAnsi" w:hAnsiTheme="minorHAnsi" w:cstheme="minorHAnsi"/>
                <w:sz w:val="20"/>
                <w:szCs w:val="20"/>
              </w:rPr>
              <w:t>warunkująca możliwość dofinansowania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45182" w:rsidRDefault="00845182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AE0D44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2. DECYZJA W SPRAWIE OCENY ZGODNOŚCI Z KRYTERIAMI WYBORU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Czy wniosek osiągnął minimum warunkowe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  <w:r w:rsidR="00E1656C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="00E1656C"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="00E1656C"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  <w:r w:rsidR="00E1656C">
              <w:rPr>
                <w:rFonts w:asciiTheme="minorHAnsi" w:hAnsiTheme="minorHAnsi" w:cstheme="minorHAnsi"/>
                <w:sz w:val="20"/>
                <w:szCs w:val="20"/>
              </w:rPr>
              <w:t xml:space="preserve"> DOTYCZY</w:t>
            </w:r>
          </w:p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B0356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DF3954" w:rsidRDefault="00DF395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845182" w:rsidRPr="00AE0D44" w:rsidRDefault="00845182" w:rsidP="00845182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3</w:t>
      </w:r>
      <w:r w:rsidRPr="00AE0D44">
        <w:rPr>
          <w:rFonts w:asciiTheme="minorHAnsi" w:hAnsiTheme="minorHAnsi" w:cstheme="minorHAnsi"/>
          <w:sz w:val="20"/>
          <w:szCs w:val="20"/>
        </w:rPr>
        <w:t xml:space="preserve">. DECYZJA W SPRAWIE </w:t>
      </w:r>
      <w:r>
        <w:rPr>
          <w:rFonts w:asciiTheme="minorHAnsi" w:hAnsiTheme="minorHAnsi" w:cstheme="minorHAnsi"/>
          <w:sz w:val="20"/>
          <w:szCs w:val="20"/>
        </w:rPr>
        <w:t>USTALENIA KWOTY WSPARCIA</w:t>
      </w:r>
    </w:p>
    <w:tbl>
      <w:tblPr>
        <w:tblW w:w="10061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376"/>
        <w:gridCol w:w="3685"/>
      </w:tblGrid>
      <w:tr w:rsidR="00845182" w:rsidRPr="00AE0D44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Rada ustala kwotę wsparcia</w:t>
            </w:r>
            <w:r w:rsidR="00971335">
              <w:rPr>
                <w:rFonts w:asciiTheme="minorHAnsi" w:hAnsiTheme="minorHAnsi" w:cstheme="minorHAnsi"/>
                <w:sz w:val="20"/>
                <w:szCs w:val="20"/>
              </w:rPr>
              <w:t>/grantu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wysokości kwoty wnioskowanej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5182" w:rsidRPr="00AE0D44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Rada ustala kwotę wsparcia</w:t>
            </w:r>
            <w:r w:rsidR="00971335">
              <w:rPr>
                <w:rFonts w:asciiTheme="minorHAnsi" w:hAnsiTheme="minorHAnsi" w:cstheme="minorHAnsi"/>
                <w:sz w:val="20"/>
                <w:szCs w:val="20"/>
              </w:rPr>
              <w:t>/grantu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wysokości </w:t>
            </w:r>
          </w:p>
          <w:p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</w:t>
            </w:r>
            <w:r w:rsidR="00971335">
              <w:rPr>
                <w:rFonts w:asciiTheme="minorHAnsi" w:hAnsiTheme="minorHAnsi" w:cstheme="minorHAnsi"/>
                <w:i/>
                <w:sz w:val="20"/>
                <w:szCs w:val="20"/>
              </w:rPr>
              <w:t>/grantu</w:t>
            </w: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84518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  <w:tr w:rsidR="00845182" w:rsidRPr="00AE0D44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sz w:val="20"/>
                <w:szCs w:val="20"/>
              </w:rPr>
              <w:t>Uzasadnienie</w:t>
            </w:r>
          </w:p>
          <w:p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</w:t>
            </w:r>
            <w:r w:rsidR="00971335">
              <w:rPr>
                <w:rFonts w:asciiTheme="minorHAnsi" w:hAnsiTheme="minorHAnsi" w:cstheme="minorHAnsi"/>
                <w:i/>
                <w:sz w:val="20"/>
                <w:szCs w:val="20"/>
              </w:rPr>
              <w:t>/grantu</w:t>
            </w: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</w:tbl>
    <w:p w:rsidR="00845182" w:rsidRPr="00AE0D44" w:rsidRDefault="00845182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971335" w:rsidRDefault="00AE0D44" w:rsidP="00AE0D44">
      <w:pPr>
        <w:rPr>
          <w:rFonts w:asciiTheme="minorHAnsi" w:hAnsiTheme="minorHAnsi" w:cstheme="minorHAnsi"/>
          <w:i/>
          <w:sz w:val="20"/>
          <w:szCs w:val="20"/>
        </w:rPr>
      </w:pPr>
      <w:r w:rsidRPr="00971335">
        <w:rPr>
          <w:rFonts w:asciiTheme="minorHAnsi" w:hAnsiTheme="minorHAnsi" w:cstheme="minorHAnsi"/>
          <w:i/>
          <w:sz w:val="20"/>
          <w:szCs w:val="20"/>
        </w:rPr>
        <w:t>Imię i nazwisko</w:t>
      </w:r>
      <w:r w:rsidR="002A7D98" w:rsidRPr="00971335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ED0824" w:rsidRPr="00971335">
        <w:rPr>
          <w:rFonts w:asciiTheme="minorHAnsi" w:hAnsiTheme="minorHAnsi" w:cstheme="minorHAnsi"/>
          <w:i/>
          <w:sz w:val="20"/>
          <w:szCs w:val="20"/>
        </w:rPr>
        <w:t>Funkcja</w:t>
      </w:r>
      <w:r w:rsidR="00971335">
        <w:rPr>
          <w:rFonts w:asciiTheme="minorHAnsi" w:hAnsiTheme="minorHAnsi" w:cstheme="minorHAnsi"/>
          <w:i/>
          <w:sz w:val="20"/>
          <w:szCs w:val="20"/>
        </w:rPr>
        <w:t xml:space="preserve"> ………………………………………………</w:t>
      </w:r>
    </w:p>
    <w:p w:rsidR="00AE0D44" w:rsidRPr="00971335" w:rsidRDefault="00AE0D44" w:rsidP="00AE0D44">
      <w:pPr>
        <w:rPr>
          <w:rFonts w:asciiTheme="minorHAnsi" w:hAnsiTheme="minorHAnsi" w:cstheme="minorHAnsi"/>
          <w:i/>
          <w:sz w:val="20"/>
          <w:szCs w:val="20"/>
        </w:rPr>
      </w:pPr>
    </w:p>
    <w:p w:rsidR="00AE0D44" w:rsidRPr="00971335" w:rsidRDefault="00AE0D44" w:rsidP="00AE0D44">
      <w:pPr>
        <w:rPr>
          <w:rFonts w:asciiTheme="minorHAnsi" w:hAnsiTheme="minorHAnsi" w:cstheme="minorHAnsi"/>
          <w:i/>
          <w:sz w:val="20"/>
          <w:szCs w:val="20"/>
        </w:rPr>
      </w:pPr>
      <w:r w:rsidRPr="00971335">
        <w:rPr>
          <w:rFonts w:asciiTheme="minorHAnsi" w:hAnsiTheme="minorHAnsi" w:cstheme="minorHAnsi"/>
          <w:i/>
          <w:sz w:val="20"/>
          <w:szCs w:val="20"/>
        </w:rPr>
        <w:t>Data oceny  ………………………………………….</w:t>
      </w:r>
    </w:p>
    <w:sectPr w:rsidR="00AE0D44" w:rsidRPr="00971335">
      <w:headerReference w:type="default" r:id="rId8"/>
      <w:pgSz w:w="11906" w:h="16838"/>
      <w:pgMar w:top="850" w:right="850" w:bottom="850" w:left="850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A40B3" w:rsidRDefault="000A40B3" w:rsidP="00C21239">
      <w:r>
        <w:separator/>
      </w:r>
    </w:p>
  </w:endnote>
  <w:endnote w:type="continuationSeparator" w:id="0">
    <w:p w:rsidR="000A40B3" w:rsidRDefault="000A40B3" w:rsidP="00C2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A40B3" w:rsidRDefault="000A40B3" w:rsidP="00C21239">
      <w:r>
        <w:separator/>
      </w:r>
    </w:p>
  </w:footnote>
  <w:footnote w:type="continuationSeparator" w:id="0">
    <w:p w:rsidR="000A40B3" w:rsidRDefault="000A40B3" w:rsidP="00C2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21239" w:rsidRPr="00040418" w:rsidRDefault="00040418" w:rsidP="00040418">
    <w:pPr>
      <w:pStyle w:val="Nagwek"/>
      <w:jc w:val="right"/>
      <w:rPr>
        <w:rFonts w:asciiTheme="minorHAnsi" w:hAnsiTheme="minorHAnsi" w:cstheme="minorHAnsi"/>
        <w:bCs/>
        <w:sz w:val="16"/>
        <w:szCs w:val="16"/>
      </w:rPr>
    </w:pPr>
    <w:r w:rsidRPr="00040418">
      <w:rPr>
        <w:rFonts w:asciiTheme="minorHAnsi" w:hAnsiTheme="minorHAnsi" w:cstheme="minorHAnsi"/>
        <w:b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CD357B1" wp14:editId="02D8166B">
          <wp:simplePos x="0" y="0"/>
          <wp:positionH relativeFrom="column">
            <wp:posOffset>133350</wp:posOffset>
          </wp:positionH>
          <wp:positionV relativeFrom="paragraph">
            <wp:posOffset>36830</wp:posOffset>
          </wp:positionV>
          <wp:extent cx="6400800" cy="934085"/>
          <wp:effectExtent l="0" t="0" r="0" b="0"/>
          <wp:wrapSquare wrapText="bothSides"/>
          <wp:docPr id="4603218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40418">
      <w:rPr>
        <w:rFonts w:asciiTheme="minorHAnsi" w:hAnsiTheme="minorHAnsi" w:cstheme="minorHAnsi"/>
        <w:bCs/>
        <w:sz w:val="16"/>
        <w:szCs w:val="16"/>
      </w:rPr>
      <w:t>Załącznik nr 8 do Procedury oceny i wyboru operacji dla projektów finansowanych z EFRROW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35.25pt;height:29.25pt;visibility:visible;mso-wrap-style:square" o:bullet="t">
        <v:imagedata r:id="rId1" o:title=""/>
      </v:shape>
    </w:pic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3711288">
    <w:abstractNumId w:val="1"/>
  </w:num>
  <w:num w:numId="2" w16cid:durableId="666400241">
    <w:abstractNumId w:val="0"/>
  </w:num>
  <w:num w:numId="3" w16cid:durableId="13395769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356"/>
    <w:rsid w:val="00040418"/>
    <w:rsid w:val="0005366E"/>
    <w:rsid w:val="000A40B3"/>
    <w:rsid w:val="000F2059"/>
    <w:rsid w:val="001A1C4C"/>
    <w:rsid w:val="001E4958"/>
    <w:rsid w:val="001E5ED1"/>
    <w:rsid w:val="002359A6"/>
    <w:rsid w:val="002A7D98"/>
    <w:rsid w:val="002B75BD"/>
    <w:rsid w:val="0061692B"/>
    <w:rsid w:val="006A2F4B"/>
    <w:rsid w:val="006C6EBF"/>
    <w:rsid w:val="00764880"/>
    <w:rsid w:val="00787C5D"/>
    <w:rsid w:val="007B0356"/>
    <w:rsid w:val="007D6EB6"/>
    <w:rsid w:val="00845182"/>
    <w:rsid w:val="008532EB"/>
    <w:rsid w:val="00865872"/>
    <w:rsid w:val="008A396A"/>
    <w:rsid w:val="00971335"/>
    <w:rsid w:val="00990BFD"/>
    <w:rsid w:val="009E7F57"/>
    <w:rsid w:val="00A51CA4"/>
    <w:rsid w:val="00AD721D"/>
    <w:rsid w:val="00AE0D44"/>
    <w:rsid w:val="00C21239"/>
    <w:rsid w:val="00CD4AFA"/>
    <w:rsid w:val="00D17599"/>
    <w:rsid w:val="00D2592F"/>
    <w:rsid w:val="00D30FD6"/>
    <w:rsid w:val="00DE5D8D"/>
    <w:rsid w:val="00DF3954"/>
    <w:rsid w:val="00E1656C"/>
    <w:rsid w:val="00E561B5"/>
    <w:rsid w:val="00E837FB"/>
    <w:rsid w:val="00ED0824"/>
    <w:rsid w:val="00F2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B1E4C"/>
  <w15:docId w15:val="{C20A152A-8FFC-4E1D-BA8E-57213FA20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C2123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21239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6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Mroga</cp:lastModifiedBy>
  <cp:revision>9</cp:revision>
  <dcterms:created xsi:type="dcterms:W3CDTF">2024-11-18T10:41:00Z</dcterms:created>
  <dcterms:modified xsi:type="dcterms:W3CDTF">2024-11-28T10:54:00Z</dcterms:modified>
  <dc:language>pl-PL</dc:language>
</cp:coreProperties>
</file>